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3211E" w14:textId="77777777" w:rsid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center"/>
      </w:pPr>
      <w:r>
        <w:fldChar w:fldCharType="begin"/>
      </w:r>
      <w:r>
        <w:instrText xml:space="preserve"> HYPERLINK "http://ivo.garant.ru/" \l "/document/72332770/paragraph/1/highlight" </w:instrText>
      </w:r>
      <w:r>
        <w:fldChar w:fldCharType="separate"/>
      </w:r>
      <w:r>
        <w:rPr>
          <w:rStyle w:val="a4"/>
        </w:rPr>
        <w:t>http://ivo.garant.ru/#/document/72332770/paragraph/1/highlight</w:t>
      </w:r>
      <w:r>
        <w:fldChar w:fldCharType="end"/>
      </w:r>
    </w:p>
    <w:p w14:paraId="1E7A57FD" w14:textId="77777777" w:rsidR="00F1761A" w:rsidRPr="00F1761A" w:rsidRDefault="00F1761A" w:rsidP="00F1761A">
      <w:pPr>
        <w:spacing w:after="25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1761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© ООО "НПП "ГАРАНТ-СЕРВИС", 2020. Система ГАРАНТ выпускается с 1990 года. Компания "Гарант" и ее партнеры являются участниками Российской ассоциации правовой информации ГАРАНТ.</w:t>
      </w:r>
    </w:p>
    <w:p w14:paraId="568E4173" w14:textId="77777777" w:rsidR="00F1761A" w:rsidRPr="00F1761A" w:rsidRDefault="00F1761A" w:rsidP="00F1761A">
      <w:pPr>
        <w:spacing w:after="255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F1761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Все права на материалы сайта ГАРАНТ.РУ принадлежат ООО "НПП "ГАРАНТ-СЕРВИС". Полное или частичное воспроизведение материалов возможно только по письменному разрешению правообладателя. </w:t>
      </w:r>
      <w:hyperlink r:id="rId4" w:history="1">
        <w:r w:rsidRPr="00F1761A">
          <w:rPr>
            <w:rFonts w:ascii="Arial" w:eastAsia="Times New Roman" w:hAnsi="Arial" w:cs="Arial"/>
            <w:b/>
            <w:bCs/>
            <w:color w:val="808080"/>
            <w:sz w:val="21"/>
            <w:szCs w:val="21"/>
            <w:bdr w:val="none" w:sz="0" w:space="0" w:color="auto" w:frame="1"/>
            <w:lang w:eastAsia="ru-RU"/>
          </w:rPr>
          <w:t>Правила использования портала.</w:t>
        </w:r>
      </w:hyperlink>
    </w:p>
    <w:p w14:paraId="2A71CFFD" w14:textId="77777777" w:rsidR="00F1761A" w:rsidRPr="00F1761A" w:rsidRDefault="00F1761A" w:rsidP="00F1761A">
      <w:pPr>
        <w:spacing w:after="25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1761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Портал ГАРАНТ.РУ зарегистрирован в качестве сетевого издания Федеральной службой по надзору в сфере связи,</w:t>
      </w:r>
      <w:r w:rsidRPr="00F1761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информационных технологий и массовых коммуникаций (Роскомнадзором), Эл № ФС77-58365 от 18 июня 2014 года.</w:t>
      </w:r>
    </w:p>
    <w:p w14:paraId="6B44F65F" w14:textId="77777777" w:rsid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</w:pPr>
      <w:r w:rsidRPr="00F1761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1761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ГАРАНТ.РУ: </w:t>
      </w:r>
      <w:hyperlink r:id="rId5" w:anchor="ixzz6ExLpV2Bv" w:history="1">
        <w:r w:rsidRPr="00F1761A">
          <w:rPr>
            <w:rFonts w:ascii="Arial" w:eastAsia="Times New Roman" w:hAnsi="Arial" w:cs="Arial"/>
            <w:color w:val="003399"/>
            <w:sz w:val="21"/>
            <w:szCs w:val="21"/>
            <w:bdr w:val="none" w:sz="0" w:space="0" w:color="auto" w:frame="1"/>
            <w:lang w:eastAsia="ru-RU"/>
          </w:rPr>
          <w:t>http://www.garant.ru/news/1285049/#ixzz6ExLpV2Bv</w:t>
        </w:r>
      </w:hyperlink>
    </w:p>
    <w:p w14:paraId="4FAC9611" w14:textId="77777777" w:rsid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</w:pPr>
    </w:p>
    <w:p w14:paraId="2B05F83F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Федеральный закон от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26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июля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2019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г. N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245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-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ФЗ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  <w:t>"О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внесении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изменений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в Федеральный закон "О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развитии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малого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и среднего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предпринимательства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в Российской Федерации" в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части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закрепления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понятий "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социальное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предпринимательство", "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социальное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 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shd w:val="clear" w:color="auto" w:fill="FFFABB"/>
          <w:lang w:eastAsia="ru-RU"/>
        </w:rPr>
        <w:t>предприятие</w:t>
      </w:r>
      <w:r w:rsidRPr="00F1761A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"</w:t>
      </w:r>
    </w:p>
    <w:p w14:paraId="1F115C3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Принят Государственной Думой 11 июля 2019 года</w:t>
      </w:r>
    </w:p>
    <w:p w14:paraId="780B367E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Одобрен Советом Федерации 23 июля 2019 года</w:t>
      </w:r>
    </w:p>
    <w:p w14:paraId="6136666C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1</w:t>
      </w:r>
    </w:p>
    <w:p w14:paraId="7F0437BD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Внести в </w:t>
      </w:r>
      <w:hyperlink r:id="rId6" w:anchor="/document/12154854/entry/0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Федеральный закон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от 24 июля 2007 года N 209-ФЗ "О развитии малого и среднего предпринимательства в Российской Федерации" (Собрание законодательства Российской Федерации, 2007, N 31, ст. 4006; N 43, ст. 5084; 2008, N 30, ст. 3615, 3616; 2009, N 31, ст. 3923; N 52, ст. 6441; 2010, N 28, ст. 3553; 2011, N 27, ст. 3880; N 50, ст. 7343; 2013, N 27, ст. 3436, 3477; N 30, ст. 4071; N 52, ст. 6961; 2015, N 27, ст. 3947; 2016, N 1, ст. 28; N 26, ст. 3891; N 27, ст. 4198; 2017, N 31, ст. 4756; N 49, ст. 7328; 2018, N 1, ст. 89; N 28, ст. 4149; N 32, ст. 5106; N 49, ст. 7524; N 53, ст. 8413, 8463) следующие изменения:</w:t>
      </w:r>
    </w:p>
    <w:p w14:paraId="5FDB4D30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 </w:t>
      </w:r>
      <w:hyperlink r:id="rId7" w:anchor="/document/12154854/entry/3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статью 3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дополнить </w:t>
      </w:r>
      <w:hyperlink r:id="rId8" w:anchor="/document/12154854/entry/37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пунктами 7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и </w:t>
      </w:r>
      <w:hyperlink r:id="rId9" w:anchor="/document/12154854/entry/38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8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следующего содержания:</w:t>
      </w:r>
    </w:p>
    <w:p w14:paraId="7B2D0A44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"7) </w:t>
      </w: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социальное предпринимательство</w:t>
      </w: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предпринимательская деятельность, направленная на достижение общественно полезных целей, способствующая решению социальных проблем граждан и общества и осуществляемая в соответствии с условиями, предусмотренными частью 1 статьи 24.1 настоящего Федерального закона;</w:t>
      </w:r>
    </w:p>
    <w:p w14:paraId="09EFDF1F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8) </w:t>
      </w: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социальное предприятие</w:t>
      </w: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- субъект малого или среднего предпринимательства, осуществляющий деятельность в сфере социального предпринимательства.";</w:t>
      </w:r>
    </w:p>
    <w:p w14:paraId="524F6B0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в </w:t>
      </w:r>
      <w:hyperlink r:id="rId10" w:anchor="/document/12154854/entry/410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статье 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:</w:t>
      </w:r>
    </w:p>
    <w:p w14:paraId="4BC998F3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а) </w:t>
      </w:r>
      <w:hyperlink r:id="rId11" w:anchor="/document/12154854/entry/4103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 3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дополнить </w:t>
      </w:r>
      <w:hyperlink r:id="rId12" w:anchor="/document/12154854/entry/413111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пунктом 11.1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следующего содержания:</w:t>
      </w:r>
    </w:p>
    <w:p w14:paraId="0FFD7EF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"11.1) указание на то, что юридическое лицо или индивидуальный предприниматель является социальным предприятием;";</w:t>
      </w:r>
    </w:p>
    <w:p w14:paraId="0AFC97A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в </w:t>
      </w:r>
      <w:hyperlink r:id="rId13" w:anchor="/document/12154854/entry/4104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части 4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слова "частями 5 - 6.3" заменить словами "частями 5 - 6.4";</w:t>
      </w:r>
    </w:p>
    <w:p w14:paraId="1752DE47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в) </w:t>
      </w:r>
      <w:hyperlink r:id="rId14" w:anchor="/document/12154854/entry/4105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 5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дополнить </w:t>
      </w:r>
      <w:hyperlink r:id="rId15" w:anchor="/document/12154854/entry/4159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пунктом 9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следующего содержания:</w:t>
      </w:r>
    </w:p>
    <w:p w14:paraId="6125FFE4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"9) сведения, указанные в пункте 11.1 части 3 настоящей статьи, вносятся в единый реестр субъектов малого и среднего предпринимательства или исключаются из него ежегодно 10 августа текущего календарного года на основании сведений, представленных в уполномоченный орган в соответствии с частью 6.4 настоящей статьи.";</w:t>
      </w:r>
    </w:p>
    <w:p w14:paraId="09D6AD37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г) дополнить </w:t>
      </w:r>
      <w:hyperlink r:id="rId16" w:anchor="/document/12154854/entry/4164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частью 6.4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следующего содержания:</w:t>
      </w:r>
    </w:p>
    <w:p w14:paraId="0BBFD33A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"6.4.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бизнеса, перечень субъектов малого и среднего предпринимательства, имеющих статус социального предприятия.";</w:t>
      </w:r>
    </w:p>
    <w:p w14:paraId="59170D0B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д) в </w:t>
      </w:r>
      <w:hyperlink r:id="rId17" w:anchor="/document/12154854/entry/4107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части 7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слова "частях 6 - 6.2" заменить словами "частях 6 - 6.2, 6.4";</w:t>
      </w:r>
    </w:p>
    <w:p w14:paraId="645C48F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3) дополнить </w:t>
      </w:r>
      <w:hyperlink r:id="rId18" w:anchor="/document/12154854/entry/241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статьей 24.1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следующего содержания:</w:t>
      </w:r>
    </w:p>
    <w:p w14:paraId="43673F9C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"Статья 24.1. Поддержка субъектов малого и среднего предпринимательства, осуществляющих деятельность в сфере социального предпринимательства</w:t>
      </w:r>
    </w:p>
    <w:p w14:paraId="6B001963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предпринимательства, осуществляющим деятельность в сфере социального предпринимательства, соответствующую одному или нескольким из следующих условий:</w:t>
      </w:r>
    </w:p>
    <w:p w14:paraId="7DDAE35F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1) субъект малого или среднего предпринимательства </w:t>
      </w:r>
      <w:r w:rsidRPr="00A43796"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  <w:t>обеспечивает занятость следующих категорий граждан при условии</w:t>
      </w: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, что по итогам предыдущего календарного года среднесписочная численность лиц, относящихся к любой из таких категорий (одной или нескольким таким категориям), среди работников субъекта малого или среднего предпринимательства составляет не менее пятидесяти процентов (но не менее двух лиц, относящихся к таким категориям), а доля расходов на оплату труда лиц, относящихся к любой из таких категорий (одной или нескольким таким категориям), в расходах на оплату труда составляет не менее двадцати пяти процентов:</w:t>
      </w:r>
    </w:p>
    <w:p w14:paraId="5151AFD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инвалиды и лица с ограниченными возможностями здоровья;</w:t>
      </w:r>
    </w:p>
    <w:p w14:paraId="45D2CBF4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одинокие и (или) многодетные родители, воспитывающие несовершеннолетних детей, в том числе детей-инвалидов;</w:t>
      </w:r>
    </w:p>
    <w:p w14:paraId="42E7201D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в) 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14:paraId="37C7D58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г) выпускники детских домов в возрасте до двадцати трех лет;</w:t>
      </w:r>
    </w:p>
    <w:p w14:paraId="0857391E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д) лица, освобожденные из мест лишения свободы и имеющие неснятую или непогашенную судимость;</w:t>
      </w:r>
    </w:p>
    <w:p w14:paraId="1536F9A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е) беженцы и вынужденные переселенцы;</w:t>
      </w:r>
    </w:p>
    <w:p w14:paraId="79147FFD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ж) малоимущие граждане;</w:t>
      </w:r>
    </w:p>
    <w:p w14:paraId="227F0493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з) лица без определенного места жительства и занятий;</w:t>
      </w:r>
    </w:p>
    <w:p w14:paraId="7DDF320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и) граждане, не указанные в подпунктах "а" - "з" настоящего пункта, признанные нуждающимися в социальном обслуживании;</w:t>
      </w:r>
    </w:p>
    <w:p w14:paraId="768EF9FA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2) субъект малого или среднего предпринимательства (за исключением субъекта малого или среднего предпринимательства, указанного в пункте 1 настоящей части) </w:t>
      </w:r>
      <w:r w:rsidRPr="00A43796"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  <w:t>обеспечивает реализацию производимых гражданами из числа категорий,</w:t>
      </w: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указанных в пункте 1 настоящей части, товаров (работ, услуг).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в текущем календарном году, должна составлять не менее пятидесяти процентов от размера указанной прибыли (в случае наличия чистой прибыли за предшествующий календарный год);</w:t>
      </w:r>
    </w:p>
    <w:p w14:paraId="6618D7F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3) субъект малого или среднего предпринимательства </w:t>
      </w:r>
      <w:r w:rsidRPr="00A43796"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  <w:t>осуществляет деятельность по производству товаров (работ, услуг), предназначенных для граждан из числа категорий, указанных в пункте 1 настоящей части,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</w: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в соответствии со следующими направлениями деятельности социальных предприятий:</w:t>
      </w:r>
    </w:p>
    <w:p w14:paraId="6221169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деятельность по оказанию социально-бытовых услуг, направленных на поддержание жизнедеятельности в быту;</w:t>
      </w:r>
    </w:p>
    <w:p w14:paraId="2A6C50C2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деятельность по оказанию социально-медицинских услуг, направленных на поддержание и сохранение здоровья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</w:p>
    <w:p w14:paraId="1862FB45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в) деятельность по оказанию социально-психологических услуг, предусматривающих оказание помощи в коррекции психологического состояния для адаптации в социальной среде;</w:t>
      </w:r>
    </w:p>
    <w:p w14:paraId="284E42E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г) деятельность по оказанию социально-педагогических услуг, направленных на профилактику отклонений в поведении;</w:t>
      </w:r>
    </w:p>
    <w:p w14:paraId="5D69AB00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д)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адаптацией;</w:t>
      </w:r>
    </w:p>
    <w:p w14:paraId="39D20E5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е) деятельность по оказанию услуг, предусматривающих повышение коммуникативного потенциала, реабилитацию и социальную адаптацию, услуг по социальному сопровождению;</w:t>
      </w:r>
    </w:p>
    <w:p w14:paraId="4A7D1CA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ж) производство и (или) реализация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</w:r>
      <w:proofErr w:type="spellStart"/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абилитации</w:t>
      </w:r>
      <w:proofErr w:type="spellEnd"/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) инвалидов;</w:t>
      </w:r>
    </w:p>
    <w:p w14:paraId="3CC15F4E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з) деятельность по организации отдыха и оздоровления инвалидов и пенсионеров;</w:t>
      </w:r>
    </w:p>
    <w:p w14:paraId="6171F9FE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и) деятельность по оказанию услуг в сфере дополнительного образования;</w:t>
      </w:r>
    </w:p>
    <w:p w14:paraId="6C906A20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к) деятельность по созданию условий для беспрепятственного доступа инвалидов к объектам социальной, инженерной, транспортной инфраструктур и пользования средствами транспорта, связи и информации;</w:t>
      </w:r>
    </w:p>
    <w:p w14:paraId="7B443A3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668EA"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  <w:t>4) субъект малого или среднего предпринимательства осуществляет деятельность, направленную на достижение общественно полезных целей и способствующую решению социальных проблем общества,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из числа следующих видов деятельности:</w:t>
      </w:r>
    </w:p>
    <w:p w14:paraId="037971A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14:paraId="6509ACEB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деятельность по организации отдыха и оздоровления детей;</w:t>
      </w:r>
    </w:p>
    <w:p w14:paraId="3F3B956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в) деятельность по оказанию услуг в сфере дошкольного образования и общего образования, дополнительного образования детей;</w:t>
      </w:r>
    </w:p>
    <w:p w14:paraId="6BDE743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14:paraId="501C605B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14:paraId="6BA953E7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14:paraId="5A04C4BF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14:paraId="03FCA8BC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процентов.</w:t>
      </w:r>
    </w:p>
    <w:p w14:paraId="0EE1E38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Субъекты Российской Федерации в целях признания субъектов малого и среднего предпринимательства социальными предприятиями в соответствии с пунктами 1 и 4 части 1 настоящей статьи вправе устанавливать категории граждан дополнительно к категориям, указанным в пункте 1 части 1 настоящей статьи, и виды деятельности дополнительно к видам деятельности, указанным в пункте 4 части 1 настоящей статьи. Оказание поддержки субъектам малого и среднего предпринимательства, признанным социальными предприятиями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(или) местных бюджетов.</w:t>
      </w:r>
    </w:p>
    <w:p w14:paraId="0AE18FFA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Порядок признания субъекта малого или среднего предпринимательства социальным предприятием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14:paraId="0A5D2192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Социальным предпринимательством не может являться деятельность по производству и (или) реализации подакцизных товаров, а также по добыче и (или) реализации полезных ископаемых, за исключением общераспространенных полезных ископаемых.</w:t>
      </w:r>
    </w:p>
    <w:p w14:paraId="31DD96E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5. Оказание поддержки социальным предприятиям может осуществляться в виде:</w:t>
      </w:r>
    </w:p>
    <w:p w14:paraId="1CF33D51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1) обеспечения наличия инфраструктуры поддержки социальных предприятий;</w:t>
      </w:r>
    </w:p>
    <w:p w14:paraId="3A8409A5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2) оказания финансовой поддержки социальным предприятиям (в том числе в рамках предоставления субсидий);</w:t>
      </w:r>
    </w:p>
    <w:p w14:paraId="7672C1C6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3) оказания имущественной поддержки социальным предприятиям (в том числе путем предоставления во владение и (или) в пользование государственного и муниципального имущества на льготных условиях);</w:t>
      </w:r>
    </w:p>
    <w:p w14:paraId="2B80CA0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4) оказания информационной поддержки социальным предприятиям;</w:t>
      </w:r>
    </w:p>
    <w:p w14:paraId="06D36D8D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5) оказания консультационной и методической поддержки социальным предприятиям (в том числе по вопросам привлечения финансирования и участия в закупках товаров, работ, услуг);</w:t>
      </w:r>
    </w:p>
    <w:p w14:paraId="781E6920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6) содействия в развитии межрегионального сотрудничества, поиске деловых партнеров, в том числе путем проведения ярмарок, деловых конгрессов, выставок,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образований;</w:t>
      </w:r>
    </w:p>
    <w:p w14:paraId="41B3E597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7) организации профессионального обучения, профессионального образования,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Федерации;</w:t>
      </w:r>
    </w:p>
    <w:p w14:paraId="2D7B9A2A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8) реализации иных мер (мероприятий) по поддержке социальных предприятий, которые предусмотрены федеральными законами, принимаемыми в соответствии с ними иными нормативными правовыми актами Российской Федерации, а также законами и иными нормативными правовыми актами субъектов Российской Федерации, муниципальными правовыми актами.".</w:t>
      </w:r>
    </w:p>
    <w:p w14:paraId="79D5FB9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Статья 2</w:t>
      </w:r>
    </w:p>
    <w:p w14:paraId="2121FB3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Настоящий Федеральный закон вступает в силу со дня его </w:t>
      </w:r>
      <w:hyperlink r:id="rId19" w:anchor="/document/72332771/entry/0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официального опубликования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.</w:t>
      </w:r>
    </w:p>
    <w:p w14:paraId="2FAF56B5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Первое внесение в единый реестр субъектов малого и среднего предпринимательства сведений, предусмотренных </w:t>
      </w:r>
      <w:hyperlink r:id="rId20" w:anchor="/document/12154854/entry/413111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пунктом 11.1 части 3 статьи 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Федерального закона от 24 июля 2007 года N 209-ФЗ "О развитии малого и среднего предпринимательства в Российской Федерации", осуществляется 10 апреля 2020 года на основании сведений, представленных в соответствии с </w:t>
      </w:r>
      <w:hyperlink r:id="rId21" w:anchor="/document/72332770/entry/23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частью 3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настоящей статьи.</w:t>
      </w:r>
    </w:p>
    <w:p w14:paraId="749E1C8A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В целях первого внесения в единый реестр субъектов малого и среднего предпринимательства сведений, предусмотренных </w:t>
      </w:r>
      <w:hyperlink r:id="rId22" w:anchor="/document/12154854/entry/413111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пунктом 11.1 части 3 статьи 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Федерального закона от 24 июля 2007 года N 209-ФЗ "О развитии малого и среднего предпринимательства в Российской Федерации", уполномоченные органы исполнительной власти субъектов Российской Федерации представляют в соответствии с </w:t>
      </w:r>
      <w:hyperlink r:id="rId23" w:anchor="/document/12154854/entry/4107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частью 7 статьи 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Федерального закона от 24 июля 2007 года N 209-ФЗ "О развитии малого и среднего предпринимательства в Российской Федерации" (в редакции настоящего Федерального закона) в федеральный орган исполнительной власти, уполномоченный на ведение единого реестра субъектов малого и среднего предпринимательства в соответствии с указанным Федеральным законом, до 5 апреля 2020 года сформированный в соответствии с </w:t>
      </w:r>
      <w:hyperlink r:id="rId24" w:anchor="/document/12154854/entry/4164" w:history="1">
        <w:r w:rsidRPr="00F1761A">
          <w:rPr>
            <w:rFonts w:ascii="Times New Roman" w:eastAsia="Times New Roman" w:hAnsi="Times New Roman" w:cs="Times New Roman"/>
            <w:color w:val="551A8B"/>
            <w:sz w:val="23"/>
            <w:szCs w:val="23"/>
            <w:lang w:eastAsia="ru-RU"/>
          </w:rPr>
          <w:t>частью 6.4 статьи 4.1</w:t>
        </w:r>
      </w:hyperlink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Федерального закона от 24 июля 2007 года N 209-ФЗ "О развитии малого и среднего предпринимательства в Российской Федерации" перечень субъектов малого и среднего предпринимательства, имеющих по состоянию на 1 апреля 2020 года статус социального предприятия.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F1761A" w:rsidRPr="00F1761A" w14:paraId="0460D852" w14:textId="77777777" w:rsidTr="00F1761A">
        <w:tc>
          <w:tcPr>
            <w:tcW w:w="3300" w:type="pct"/>
            <w:shd w:val="clear" w:color="auto" w:fill="FFFFFF"/>
            <w:vAlign w:val="bottom"/>
            <w:hideMark/>
          </w:tcPr>
          <w:p w14:paraId="70B9E293" w14:textId="77777777" w:rsidR="00F1761A" w:rsidRPr="00F1761A" w:rsidRDefault="00F1761A" w:rsidP="00F176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F1761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14:paraId="263618C4" w14:textId="77777777" w:rsidR="00F1761A" w:rsidRPr="00F1761A" w:rsidRDefault="00F1761A" w:rsidP="00F1761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F1761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В. Путин</w:t>
            </w:r>
          </w:p>
        </w:tc>
      </w:tr>
    </w:tbl>
    <w:p w14:paraId="12576F5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14:paraId="3F576D9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Москва, Кремль</w:t>
      </w:r>
    </w:p>
    <w:p w14:paraId="181425E8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26 июля 2019 года</w:t>
      </w:r>
    </w:p>
    <w:p w14:paraId="57FEE5E9" w14:textId="77777777" w:rsidR="00F1761A" w:rsidRPr="00F1761A" w:rsidRDefault="00F1761A" w:rsidP="00F1761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1761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N 245-ФЗ</w:t>
      </w:r>
    </w:p>
    <w:p w14:paraId="68C6F110" w14:textId="77777777" w:rsidR="00111D0A" w:rsidRDefault="00111D0A"/>
    <w:sectPr w:rsidR="0011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D73"/>
    <w:rsid w:val="00111D0A"/>
    <w:rsid w:val="004668EA"/>
    <w:rsid w:val="006B3925"/>
    <w:rsid w:val="00A43796"/>
    <w:rsid w:val="00C811A1"/>
    <w:rsid w:val="00E26E1A"/>
    <w:rsid w:val="00E57D73"/>
    <w:rsid w:val="00F1761A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6FB0"/>
  <w15:docId w15:val="{9846418D-2C2F-4100-A92D-2F9AF9DF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F1761A"/>
    <w:rPr>
      <w:i/>
      <w:iCs/>
    </w:rPr>
  </w:style>
  <w:style w:type="paragraph" w:customStyle="1" w:styleId="s1">
    <w:name w:val="s_1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1761A"/>
  </w:style>
  <w:style w:type="character" w:styleId="a4">
    <w:name w:val="Hyperlink"/>
    <w:basedOn w:val="a0"/>
    <w:uiPriority w:val="99"/>
    <w:semiHidden/>
    <w:unhideWhenUsed/>
    <w:rsid w:val="00F1761A"/>
    <w:rPr>
      <w:color w:val="0000FF"/>
      <w:u w:val="single"/>
    </w:rPr>
  </w:style>
  <w:style w:type="paragraph" w:customStyle="1" w:styleId="s15">
    <w:name w:val="s_15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e-category">
    <w:name w:val="age-category"/>
    <w:basedOn w:val="a"/>
    <w:rsid w:val="00F1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3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3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8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9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4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29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5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37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74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9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9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09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52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4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16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4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1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03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0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80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6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83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6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5" Type="http://schemas.openxmlformats.org/officeDocument/2006/relationships/hyperlink" Target="http://www.garant.ru/news/1285049/" TargetMode="External"/><Relationship Id="rId15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4" Type="http://schemas.openxmlformats.org/officeDocument/2006/relationships/hyperlink" Target="http://www.garant.ru/company/disclaimer/" TargetMode="Externa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vladelec</dc:creator>
  <cp:keywords/>
  <dc:description/>
  <cp:lastModifiedBy>sherba_m@donrta.ru</cp:lastModifiedBy>
  <cp:revision>4</cp:revision>
  <dcterms:created xsi:type="dcterms:W3CDTF">2020-02-25T09:20:00Z</dcterms:created>
  <dcterms:modified xsi:type="dcterms:W3CDTF">2020-11-18T09:04:00Z</dcterms:modified>
</cp:coreProperties>
</file>